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0E28">
      <w:pPr>
        <w:spacing w:line="360" w:lineRule="auto"/>
        <w:ind w:firstLine="5040" w:firstLineChars="18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lang w:val="en-US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年国家级科研项目</w:t>
      </w:r>
    </w:p>
    <w:tbl>
      <w:tblPr>
        <w:tblStyle w:val="5"/>
        <w:tblW w:w="12132" w:type="dxa"/>
        <w:tblInd w:w="1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2356"/>
        <w:gridCol w:w="1875"/>
        <w:gridCol w:w="2998"/>
        <w:gridCol w:w="802"/>
        <w:gridCol w:w="1148"/>
        <w:gridCol w:w="1178"/>
        <w:gridCol w:w="1167"/>
      </w:tblGrid>
      <w:tr w14:paraId="67024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0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6DE6043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235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2E8EC7">
            <w:pPr>
              <w:pStyle w:val="11"/>
              <w:jc w:val="center"/>
              <w:rPr>
                <w:sz w:val="15"/>
              </w:rPr>
            </w:pPr>
            <w:r>
              <w:rPr>
                <w:b/>
                <w:sz w:val="21"/>
              </w:rPr>
              <w:t>项目来源</w:t>
            </w:r>
          </w:p>
        </w:tc>
        <w:tc>
          <w:tcPr>
            <w:tcW w:w="18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DAC593">
            <w:pPr>
              <w:pStyle w:val="11"/>
              <w:jc w:val="center"/>
              <w:rPr>
                <w:sz w:val="15"/>
              </w:rPr>
            </w:pPr>
            <w:r>
              <w:rPr>
                <w:b/>
                <w:sz w:val="21"/>
              </w:rPr>
              <w:t>项目类别</w:t>
            </w:r>
          </w:p>
        </w:tc>
        <w:tc>
          <w:tcPr>
            <w:tcW w:w="29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CEC146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8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D5B099">
            <w:pPr>
              <w:pStyle w:val="11"/>
              <w:ind w:firstLine="1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项目负责人</w:t>
            </w:r>
          </w:p>
        </w:tc>
        <w:tc>
          <w:tcPr>
            <w:tcW w:w="11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0FFCA">
            <w:pPr>
              <w:pStyle w:val="11"/>
              <w:ind w:left="210" w:hanging="2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项目开始年月</w:t>
            </w:r>
          </w:p>
        </w:tc>
        <w:tc>
          <w:tcPr>
            <w:tcW w:w="117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385EF">
            <w:pPr>
              <w:pStyle w:val="11"/>
              <w:ind w:left="210" w:hanging="2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项目结束年月</w:t>
            </w:r>
          </w:p>
        </w:tc>
        <w:tc>
          <w:tcPr>
            <w:tcW w:w="116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4CB9E90">
            <w:pPr>
              <w:pStyle w:val="11"/>
              <w:jc w:val="center"/>
              <w:rPr>
                <w:sz w:val="15"/>
              </w:rPr>
            </w:pPr>
            <w:r>
              <w:rPr>
                <w:b/>
                <w:sz w:val="21"/>
              </w:rPr>
              <w:t>到账经费（万元）</w:t>
            </w:r>
          </w:p>
        </w:tc>
      </w:tr>
      <w:tr w14:paraId="308D4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3FFB41">
            <w:pPr>
              <w:widowControl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359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国家社会科学规划基金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67A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国家社科基金一般项目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C1DF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农村困境儿童心理适应的发展轨迹与风险预警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FB49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FB01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42F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-01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B225F89">
            <w:pPr>
              <w:widowControl/>
              <w:ind w:firstLine="220" w:firstLineChars="100"/>
              <w:jc w:val="both"/>
              <w:textAlignment w:val="bottom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 w14:paraId="40E8A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C8D514">
            <w:pPr>
              <w:widowControl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CDE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国家社会科学规划基金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E858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国家社科基金一般项目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C8F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教育治理现代化视域下学校法治文化培育研究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6832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9FEC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-08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5B1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2029-08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-08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10DB972">
            <w:pPr>
              <w:widowControl/>
              <w:ind w:firstLine="220" w:firstLineChars="100"/>
              <w:jc w:val="both"/>
              <w:textAlignment w:val="bottom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 w14:paraId="4EB75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C03142">
            <w:pPr>
              <w:widowControl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0A9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国家社会科学规划基金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323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国家社科基金教育学青年课题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2E86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社会排斥对儿童青少年社会善念的影响机制及其应对研究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AFD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color w:val="000000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马小乐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4E8D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-08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595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-08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C695978">
            <w:pPr>
              <w:widowControl/>
              <w:ind w:firstLine="220" w:firstLineChars="100"/>
              <w:jc w:val="both"/>
              <w:textAlignment w:val="bottom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</w:tbl>
    <w:p w14:paraId="7F89CCCA">
      <w:pPr>
        <w:widowControl/>
        <w:jc w:val="center"/>
        <w:textAlignment w:val="bottom"/>
        <w:rPr>
          <w:color w:val="000000"/>
          <w:lang w:val="en-US"/>
        </w:rPr>
      </w:pPr>
    </w:p>
    <w:p w14:paraId="52D653FF"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 w14:paraId="30DEA706">
      <w:pPr>
        <w:spacing w:line="360" w:lineRule="auto"/>
        <w:ind w:firstLine="5040" w:firstLineChars="18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lang w:val="en-US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年省部级科研项目</w:t>
      </w:r>
    </w:p>
    <w:tbl>
      <w:tblPr>
        <w:tblStyle w:val="5"/>
        <w:tblW w:w="12136" w:type="dxa"/>
        <w:tblInd w:w="1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614"/>
        <w:gridCol w:w="2023"/>
        <w:gridCol w:w="3032"/>
        <w:gridCol w:w="1093"/>
        <w:gridCol w:w="1229"/>
        <w:gridCol w:w="1125"/>
        <w:gridCol w:w="1412"/>
      </w:tblGrid>
      <w:tr w14:paraId="1DA7C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8" w:type="dxa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14CE88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161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D4A3C9">
            <w:pPr>
              <w:pStyle w:val="11"/>
              <w:jc w:val="center"/>
              <w:rPr>
                <w:sz w:val="15"/>
              </w:rPr>
            </w:pPr>
            <w:r>
              <w:rPr>
                <w:b/>
                <w:sz w:val="21"/>
              </w:rPr>
              <w:t>项目来源</w:t>
            </w:r>
          </w:p>
        </w:tc>
        <w:tc>
          <w:tcPr>
            <w:tcW w:w="202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3F720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项目类别</w:t>
            </w:r>
          </w:p>
        </w:tc>
        <w:tc>
          <w:tcPr>
            <w:tcW w:w="303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3A3F33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0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9D4D6">
            <w:pPr>
              <w:pStyle w:val="11"/>
              <w:ind w:firstLine="1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项目负责人</w:t>
            </w:r>
          </w:p>
        </w:tc>
        <w:tc>
          <w:tcPr>
            <w:tcW w:w="122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E3624E">
            <w:pPr>
              <w:pStyle w:val="11"/>
              <w:ind w:left="210" w:hanging="2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项目开始年月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A67D1D">
            <w:pPr>
              <w:pStyle w:val="11"/>
              <w:ind w:left="210" w:hanging="2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项目结束年月</w:t>
            </w:r>
          </w:p>
        </w:tc>
        <w:tc>
          <w:tcPr>
            <w:tcW w:w="141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CA5F191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到账经费</w:t>
            </w:r>
          </w:p>
          <w:p w14:paraId="23124C0F">
            <w:pPr>
              <w:pStyle w:val="11"/>
              <w:jc w:val="center"/>
              <w:rPr>
                <w:sz w:val="16"/>
              </w:rPr>
            </w:pPr>
            <w:r>
              <w:rPr>
                <w:b/>
                <w:sz w:val="21"/>
              </w:rPr>
              <w:t>（万元）</w:t>
            </w:r>
          </w:p>
        </w:tc>
      </w:tr>
      <w:tr w14:paraId="23D41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A841E">
            <w:pPr>
              <w:pStyle w:val="11"/>
              <w:jc w:val="both"/>
              <w:rPr>
                <w:sz w:val="21"/>
              </w:rPr>
            </w:pPr>
          </w:p>
          <w:p w14:paraId="0E203FDB">
            <w:pPr>
              <w:pStyle w:val="11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7D7CB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省、市自治区研究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0E1E79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山西省高等学校哲学社科研究一般项目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A4B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数智时代同伴互助式视频学习的神经机制研究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4F182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武志峰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F7BD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35F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-05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2F6DF77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3CD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C74593">
            <w:pPr>
              <w:pStyle w:val="11"/>
              <w:jc w:val="both"/>
              <w:rPr>
                <w:sz w:val="21"/>
              </w:rPr>
            </w:pPr>
          </w:p>
          <w:p w14:paraId="3981B1F0">
            <w:pPr>
              <w:pStyle w:val="11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537F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省、市自治区研究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B553B1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山西省高等学校哲学社科研究一般项目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87A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教育理论话语服务山西政策话语的路径与策略研究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3DAF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06E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34FE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-01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5B49546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F09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4A6D3E">
            <w:pPr>
              <w:pStyle w:val="11"/>
              <w:jc w:val="both"/>
              <w:rPr>
                <w:sz w:val="21"/>
              </w:rPr>
            </w:pPr>
          </w:p>
          <w:p w14:paraId="46E6E764">
            <w:pPr>
              <w:pStyle w:val="11"/>
              <w:jc w:val="both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F30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省、市自治区研究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17702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山西省社科联重点课题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335B4F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不确定情境下大学生职业价值观影响因素及培育机制研究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A894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梁晓燕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FCCF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9-06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2F7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7232C1B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  <w:bookmarkStart w:id="0" w:name="_GoBack"/>
            <w:bookmarkEnd w:id="0"/>
          </w:p>
        </w:tc>
      </w:tr>
      <w:tr w14:paraId="77607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7F38CE">
            <w:pPr>
              <w:pStyle w:val="11"/>
              <w:jc w:val="both"/>
              <w:rPr>
                <w:sz w:val="21"/>
              </w:rPr>
            </w:pPr>
          </w:p>
          <w:p w14:paraId="04009FB3">
            <w:pPr>
              <w:pStyle w:val="11"/>
              <w:jc w:val="both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C55D9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省、市自治区研究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7667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省级其他研究课题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CD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税收赋能山西省新质生产力高质量发展研究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26BB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王孝清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150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5AE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B86D8E0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A699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5BAA53">
            <w:pPr>
              <w:pStyle w:val="11"/>
              <w:jc w:val="both"/>
              <w:rPr>
                <w:rFonts w:hint="default" w:ascii="宋体" w:hAnsi="宋体" w:eastAsia="宋体" w:cs="宋体"/>
                <w:sz w:val="21"/>
                <w:szCs w:val="22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17BB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锟斤拷锟斤拷" w:hAnsi="锟斤拷锟斤拷" w:eastAsia="锟斤拷锟斤拷" w:cs="锟斤拷锟斤拷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省、市自治区研究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331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山西省哲学社科规划课题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6A2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山西省农村寄宿儿童心理健康现状与发展机制研究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6F7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王兴超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5B3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12-05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447C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2027-12-31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023EDF8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 w14:paraId="77ED988C">
      <w:pPr>
        <w:spacing w:line="360" w:lineRule="auto"/>
        <w:ind w:firstLine="5320" w:firstLineChars="1900"/>
        <w:jc w:val="both"/>
        <w:rPr>
          <w:rFonts w:hint="eastAsia" w:ascii="黑体" w:hAnsi="黑体" w:eastAsia="黑体"/>
          <w:sz w:val="28"/>
          <w:szCs w:val="28"/>
        </w:rPr>
      </w:pPr>
    </w:p>
    <w:p w14:paraId="43851353">
      <w:pPr>
        <w:spacing w:line="360" w:lineRule="auto"/>
        <w:ind w:firstLine="5320" w:firstLineChars="1900"/>
        <w:jc w:val="both"/>
        <w:rPr>
          <w:rFonts w:hint="eastAsia" w:ascii="黑体" w:hAnsi="黑体" w:eastAsia="黑体"/>
          <w:sz w:val="28"/>
          <w:szCs w:val="28"/>
        </w:rPr>
      </w:pPr>
    </w:p>
    <w:p w14:paraId="369B1B40">
      <w:pPr>
        <w:spacing w:line="360" w:lineRule="auto"/>
        <w:ind w:firstLine="5320" w:firstLineChars="19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  <w:lang w:val="en-US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年横向科研项目</w:t>
      </w:r>
    </w:p>
    <w:tbl>
      <w:tblPr>
        <w:tblStyle w:val="5"/>
        <w:tblpPr w:leftFromText="180" w:rightFromText="180" w:vertAnchor="text" w:horzAnchor="page" w:tblpX="1492" w:tblpY="25"/>
        <w:tblOverlap w:val="never"/>
        <w:tblW w:w="12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3119"/>
        <w:gridCol w:w="2936"/>
        <w:gridCol w:w="1197"/>
        <w:gridCol w:w="1388"/>
        <w:gridCol w:w="1324"/>
        <w:gridCol w:w="2003"/>
      </w:tblGrid>
      <w:tr w14:paraId="1A1D3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470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FFC01B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EF2D0C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项目下达部门（与批文公章一致</w:t>
            </w:r>
            <w:r>
              <w:rPr>
                <w:b/>
                <w:w w:val="99"/>
                <w:sz w:val="21"/>
              </w:rPr>
              <w:t>）</w:t>
            </w:r>
          </w:p>
        </w:tc>
        <w:tc>
          <w:tcPr>
            <w:tcW w:w="293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F93BF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64E97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项目负责人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4A7FF">
            <w:pPr>
              <w:pStyle w:val="11"/>
              <w:ind w:left="210" w:hanging="2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项目开始年月</w:t>
            </w:r>
          </w:p>
        </w:tc>
        <w:tc>
          <w:tcPr>
            <w:tcW w:w="132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C1F84E">
            <w:pPr>
              <w:pStyle w:val="11"/>
              <w:ind w:left="210" w:hanging="2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项目结束年月</w:t>
            </w:r>
          </w:p>
        </w:tc>
        <w:tc>
          <w:tcPr>
            <w:tcW w:w="2003" w:type="dxa"/>
            <w:tcBorders>
              <w:top w:val="single" w:color="auto" w:sz="12" w:space="0"/>
              <w:left w:val="single" w:color="000000" w:sz="6" w:space="0"/>
              <w:bottom w:val="nil"/>
              <w:right w:val="single" w:color="auto" w:sz="12" w:space="0"/>
            </w:tcBorders>
            <w:vAlign w:val="center"/>
          </w:tcPr>
          <w:p w14:paraId="3EF0943A">
            <w:pPr>
              <w:pStyle w:val="11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到账经费</w:t>
            </w:r>
          </w:p>
          <w:p w14:paraId="5FBD90DA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（万元）</w:t>
            </w:r>
          </w:p>
        </w:tc>
      </w:tr>
      <w:tr w14:paraId="5A490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656A9">
            <w:pPr>
              <w:jc w:val="both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EC6E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山西多一研学教育科技有限公司</w:t>
            </w:r>
          </w:p>
        </w:tc>
        <w:tc>
          <w:tcPr>
            <w:tcW w:w="2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6A6F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基于家长视角的研学旅行感知风险及其对青少年心理健康的影响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43C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王孝清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7EFB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Arial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4975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Arial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8C4B89B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20C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DF0EBA">
            <w:pPr>
              <w:jc w:val="both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F7A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山西明晋文化发展有限公司</w:t>
            </w:r>
          </w:p>
        </w:tc>
        <w:tc>
          <w:tcPr>
            <w:tcW w:w="2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792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荣格心理学的临床应用与艺术化展现研究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8A13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籍元婕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5033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Arial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7E6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Arial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84435B5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E808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4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97BE6B">
            <w:pPr>
              <w:jc w:val="both"/>
              <w:rPr>
                <w:rFonts w:cs="Arial"/>
              </w:rPr>
            </w:pPr>
            <w:r>
              <w:rPr>
                <w:rFonts w:hint="eastAsia" w:cs="Arial"/>
              </w:rPr>
              <w:t>3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3ED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山西琦安人力资源管理有限公司</w:t>
            </w:r>
          </w:p>
        </w:tc>
        <w:tc>
          <w:tcPr>
            <w:tcW w:w="2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4AB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山西琦安人力资源管理有限公司委托服务合同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86A1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cs="Ari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B1D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Arial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EFC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cs="Arial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CE90434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rFonts w:hint="default" w:cs="Arial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</w:p>
        </w:tc>
      </w:tr>
      <w:tr w14:paraId="1A8B5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4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62EC5">
            <w:pPr>
              <w:jc w:val="both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4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5B04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岚县教育体育局</w:t>
            </w:r>
          </w:p>
        </w:tc>
        <w:tc>
          <w:tcPr>
            <w:tcW w:w="2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8A05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中小学生心理健康与学习能力的提升策略研究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E252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杨柳红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6F7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DD7C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2027-08-31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AA35731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</w:tbl>
    <w:p w14:paraId="61F43D31">
      <w:pPr>
        <w:rPr>
          <w:rFonts w:cs="Arial"/>
        </w:rPr>
      </w:pPr>
    </w:p>
    <w:p w14:paraId="00EBCF40">
      <w:pPr>
        <w:bidi w:val="0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p w14:paraId="57681A3B">
      <w:pPr>
        <w:bidi w:val="0"/>
        <w:rPr>
          <w:lang w:val="zh-CN" w:eastAsia="zh-CN"/>
        </w:rPr>
      </w:pPr>
    </w:p>
    <w:p w14:paraId="0E3FC89B">
      <w:pPr>
        <w:bidi w:val="0"/>
        <w:rPr>
          <w:lang w:val="zh-CN" w:eastAsia="zh-CN"/>
        </w:rPr>
      </w:pPr>
    </w:p>
    <w:p w14:paraId="36A63AB0">
      <w:pPr>
        <w:bidi w:val="0"/>
        <w:rPr>
          <w:lang w:val="zh-CN" w:eastAsia="zh-CN"/>
        </w:rPr>
      </w:pPr>
    </w:p>
    <w:p w14:paraId="7BA34C6A">
      <w:pPr>
        <w:bidi w:val="0"/>
        <w:rPr>
          <w:lang w:val="zh-CN" w:eastAsia="zh-CN"/>
        </w:rPr>
      </w:pPr>
    </w:p>
    <w:p w14:paraId="43DEC299">
      <w:pPr>
        <w:bidi w:val="0"/>
        <w:rPr>
          <w:lang w:val="zh-CN" w:eastAsia="zh-CN"/>
        </w:rPr>
      </w:pPr>
    </w:p>
    <w:p w14:paraId="310D22AB">
      <w:pPr>
        <w:bidi w:val="0"/>
        <w:rPr>
          <w:lang w:val="zh-CN" w:eastAsia="zh-CN"/>
        </w:rPr>
      </w:pPr>
    </w:p>
    <w:p w14:paraId="11827B8B">
      <w:pPr>
        <w:bidi w:val="0"/>
        <w:rPr>
          <w:lang w:val="zh-CN" w:eastAsia="zh-CN"/>
        </w:rPr>
      </w:pPr>
    </w:p>
    <w:p w14:paraId="321063C9">
      <w:pPr>
        <w:bidi w:val="0"/>
        <w:rPr>
          <w:lang w:val="zh-CN" w:eastAsia="zh-CN"/>
        </w:rPr>
      </w:pPr>
    </w:p>
    <w:p w14:paraId="3A15358E">
      <w:pPr>
        <w:bidi w:val="0"/>
        <w:rPr>
          <w:lang w:val="zh-CN" w:eastAsia="zh-CN"/>
        </w:rPr>
      </w:pPr>
    </w:p>
    <w:p w14:paraId="085B5ACE">
      <w:pPr>
        <w:bidi w:val="0"/>
        <w:rPr>
          <w:lang w:val="zh-CN" w:eastAsia="zh-CN"/>
        </w:rPr>
      </w:pPr>
    </w:p>
    <w:p w14:paraId="0B6528BA">
      <w:pPr>
        <w:bidi w:val="0"/>
        <w:rPr>
          <w:lang w:val="zh-CN" w:eastAsia="zh-CN"/>
        </w:rPr>
      </w:pPr>
    </w:p>
    <w:p w14:paraId="5E6EDFF0">
      <w:pPr>
        <w:bidi w:val="0"/>
        <w:jc w:val="right"/>
        <w:rPr>
          <w:lang w:val="zh-CN" w:eastAsia="zh-CN"/>
        </w:rPr>
      </w:pPr>
    </w:p>
    <w:p w14:paraId="15333C6F">
      <w:pPr>
        <w:pStyle w:val="2"/>
        <w:rPr>
          <w:rFonts w:hint="eastAsia" w:ascii="黑体" w:hAnsi="黑体" w:eastAsia="黑体" w:cs="宋体"/>
          <w:sz w:val="28"/>
          <w:szCs w:val="28"/>
          <w:lang w:val="zh-CN" w:eastAsia="zh-CN" w:bidi="zh-CN"/>
        </w:rPr>
      </w:pPr>
    </w:p>
    <w:p w14:paraId="021950A3">
      <w:pPr>
        <w:spacing w:line="360" w:lineRule="auto"/>
        <w:ind w:firstLine="5320" w:firstLineChars="1900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2                                  </w:t>
      </w:r>
    </w:p>
    <w:p w14:paraId="5097BF78">
      <w:pPr>
        <w:spacing w:line="360" w:lineRule="auto"/>
        <w:ind w:firstLine="4480" w:firstLineChars="1600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2024年研究生教育创新计划项目</w:t>
      </w:r>
    </w:p>
    <w:tbl>
      <w:tblPr>
        <w:tblStyle w:val="5"/>
        <w:tblpPr w:leftFromText="180" w:rightFromText="180" w:vertAnchor="text" w:horzAnchor="page" w:tblpX="1492" w:tblpY="25"/>
        <w:tblOverlap w:val="never"/>
        <w:tblW w:w="111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3351"/>
        <w:gridCol w:w="2753"/>
        <w:gridCol w:w="1819"/>
        <w:gridCol w:w="2226"/>
      </w:tblGrid>
      <w:tr w14:paraId="2384E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035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A171FB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3351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BB194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项目下达部门（与批文公章一致</w:t>
            </w:r>
            <w:r>
              <w:rPr>
                <w:b/>
                <w:w w:val="99"/>
                <w:sz w:val="21"/>
              </w:rPr>
              <w:t>）</w:t>
            </w:r>
          </w:p>
        </w:tc>
        <w:tc>
          <w:tcPr>
            <w:tcW w:w="2753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4E3D76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1819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76007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项目负责人</w:t>
            </w:r>
          </w:p>
        </w:tc>
        <w:tc>
          <w:tcPr>
            <w:tcW w:w="2226" w:type="dxa"/>
            <w:tcBorders>
              <w:top w:val="single" w:color="auto" w:sz="12" w:space="0"/>
              <w:left w:val="single" w:color="000000" w:sz="6" w:space="0"/>
              <w:bottom w:val="nil"/>
              <w:right w:val="single" w:color="auto" w:sz="12" w:space="0"/>
            </w:tcBorders>
            <w:vAlign w:val="center"/>
          </w:tcPr>
          <w:p w14:paraId="017A91DE">
            <w:pPr>
              <w:pStyle w:val="11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到账经费</w:t>
            </w:r>
          </w:p>
          <w:p w14:paraId="5AF182B6">
            <w:pPr>
              <w:pStyle w:val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（万元）</w:t>
            </w:r>
          </w:p>
        </w:tc>
      </w:tr>
      <w:tr w14:paraId="36833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0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D960A8">
            <w:pPr>
              <w:jc w:val="both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</w:p>
        </w:tc>
        <w:tc>
          <w:tcPr>
            <w:tcW w:w="3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64D05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bottom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山西省教育厅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F4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研究生精品课程</w:t>
            </w:r>
          </w:p>
        </w:tc>
        <w:tc>
          <w:tcPr>
            <w:tcW w:w="1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C6B8E0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bottom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孙杰</w:t>
            </w:r>
          </w:p>
        </w:tc>
        <w:tc>
          <w:tcPr>
            <w:tcW w:w="2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1E73D75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bottom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4</w:t>
            </w:r>
          </w:p>
        </w:tc>
      </w:tr>
      <w:tr w14:paraId="36B3D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0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1AE01A">
            <w:pPr>
              <w:jc w:val="both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3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C204BA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bottom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山西省教育厅</w:t>
            </w:r>
          </w:p>
        </w:tc>
        <w:tc>
          <w:tcPr>
            <w:tcW w:w="2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18CF5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bottom"/>
              <w:rPr>
                <w:rFonts w:cs="Arial"/>
              </w:rPr>
            </w:pPr>
            <w:r>
              <w:rPr>
                <w:rFonts w:hint="eastAsia" w:cs="Arial"/>
                <w:lang w:val="en-US" w:eastAsia="zh-CN"/>
              </w:rPr>
              <w:t>研究生精品课程</w:t>
            </w:r>
          </w:p>
        </w:tc>
        <w:tc>
          <w:tcPr>
            <w:tcW w:w="1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E1D380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bottom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王兴超</w:t>
            </w:r>
          </w:p>
        </w:tc>
        <w:tc>
          <w:tcPr>
            <w:tcW w:w="2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6D6BE86">
            <w:pPr>
              <w:keepNext w:val="0"/>
              <w:keepLines w:val="0"/>
              <w:widowControl/>
              <w:suppressLineNumbers w:val="0"/>
              <w:ind w:firstLine="1000" w:firstLineChars="500"/>
              <w:jc w:val="both"/>
              <w:textAlignment w:val="bottom"/>
              <w:rPr>
                <w:rFonts w:cs="Arial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4F0D9946">
      <w:pPr>
        <w:pStyle w:val="2"/>
        <w:ind w:firstLine="5060" w:firstLineChars="2300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ZkYjkwM2ViYjdmODZiYzZmMDc2MTdkNGZhOGVhYzgifQ=="/>
    <w:docVar w:name="KSO_WPS_MARK_KEY" w:val="27a5ea47-3d2e-4766-b134-055a30ba8635"/>
  </w:docVars>
  <w:rsids>
    <w:rsidRoot w:val="000516BD"/>
    <w:rsid w:val="00005649"/>
    <w:rsid w:val="00032E8E"/>
    <w:rsid w:val="000516BD"/>
    <w:rsid w:val="000867A9"/>
    <w:rsid w:val="000C1EF7"/>
    <w:rsid w:val="000D5AD3"/>
    <w:rsid w:val="001C7BA3"/>
    <w:rsid w:val="001D6F26"/>
    <w:rsid w:val="002127D9"/>
    <w:rsid w:val="0024647D"/>
    <w:rsid w:val="0029715A"/>
    <w:rsid w:val="002A38CC"/>
    <w:rsid w:val="002A3B6E"/>
    <w:rsid w:val="0030170C"/>
    <w:rsid w:val="00304677"/>
    <w:rsid w:val="003267A0"/>
    <w:rsid w:val="003451C2"/>
    <w:rsid w:val="00395847"/>
    <w:rsid w:val="003B21FE"/>
    <w:rsid w:val="0044042D"/>
    <w:rsid w:val="00493E6F"/>
    <w:rsid w:val="004D4F28"/>
    <w:rsid w:val="00505B0A"/>
    <w:rsid w:val="00506383"/>
    <w:rsid w:val="00532DD5"/>
    <w:rsid w:val="0055314A"/>
    <w:rsid w:val="00582B0F"/>
    <w:rsid w:val="005832FE"/>
    <w:rsid w:val="005A33D3"/>
    <w:rsid w:val="005D0014"/>
    <w:rsid w:val="00604E6E"/>
    <w:rsid w:val="006248DB"/>
    <w:rsid w:val="00624D21"/>
    <w:rsid w:val="00627C37"/>
    <w:rsid w:val="00660AE0"/>
    <w:rsid w:val="006B197E"/>
    <w:rsid w:val="006D7813"/>
    <w:rsid w:val="0070540B"/>
    <w:rsid w:val="00736918"/>
    <w:rsid w:val="007A203C"/>
    <w:rsid w:val="00845C5B"/>
    <w:rsid w:val="008708BE"/>
    <w:rsid w:val="008800E3"/>
    <w:rsid w:val="008B2DD2"/>
    <w:rsid w:val="008C02B6"/>
    <w:rsid w:val="008F57F6"/>
    <w:rsid w:val="0091139A"/>
    <w:rsid w:val="009137A2"/>
    <w:rsid w:val="0091618E"/>
    <w:rsid w:val="00930DBC"/>
    <w:rsid w:val="0093324A"/>
    <w:rsid w:val="009B410C"/>
    <w:rsid w:val="009D4B3A"/>
    <w:rsid w:val="009E70CB"/>
    <w:rsid w:val="00AA605A"/>
    <w:rsid w:val="00B33B3D"/>
    <w:rsid w:val="00B74F64"/>
    <w:rsid w:val="00B81267"/>
    <w:rsid w:val="00B86F68"/>
    <w:rsid w:val="00BC4A51"/>
    <w:rsid w:val="00BF1F59"/>
    <w:rsid w:val="00BF49BB"/>
    <w:rsid w:val="00C3059E"/>
    <w:rsid w:val="00C36B98"/>
    <w:rsid w:val="00C553A6"/>
    <w:rsid w:val="00C656F1"/>
    <w:rsid w:val="00C95079"/>
    <w:rsid w:val="00CA0B08"/>
    <w:rsid w:val="00CF28EB"/>
    <w:rsid w:val="00D50F83"/>
    <w:rsid w:val="00D54F67"/>
    <w:rsid w:val="00DA3BE6"/>
    <w:rsid w:val="00DF00DE"/>
    <w:rsid w:val="00E151A2"/>
    <w:rsid w:val="00E90C33"/>
    <w:rsid w:val="00EB126F"/>
    <w:rsid w:val="00F10AE7"/>
    <w:rsid w:val="00F16C29"/>
    <w:rsid w:val="00F57E7B"/>
    <w:rsid w:val="025E37B1"/>
    <w:rsid w:val="02D7139C"/>
    <w:rsid w:val="031851BA"/>
    <w:rsid w:val="04992E77"/>
    <w:rsid w:val="04B45709"/>
    <w:rsid w:val="05E74BB1"/>
    <w:rsid w:val="074455BF"/>
    <w:rsid w:val="07D64470"/>
    <w:rsid w:val="08310F08"/>
    <w:rsid w:val="095210EA"/>
    <w:rsid w:val="09533A99"/>
    <w:rsid w:val="0CA1374A"/>
    <w:rsid w:val="0FAA641A"/>
    <w:rsid w:val="0FCD235B"/>
    <w:rsid w:val="12543C0C"/>
    <w:rsid w:val="131A42D4"/>
    <w:rsid w:val="14E82E81"/>
    <w:rsid w:val="151A5F26"/>
    <w:rsid w:val="155E0440"/>
    <w:rsid w:val="16071ED5"/>
    <w:rsid w:val="16617267"/>
    <w:rsid w:val="18CA332C"/>
    <w:rsid w:val="1BB824B6"/>
    <w:rsid w:val="1E0550CA"/>
    <w:rsid w:val="21A86963"/>
    <w:rsid w:val="2364757D"/>
    <w:rsid w:val="24646937"/>
    <w:rsid w:val="263F5E3D"/>
    <w:rsid w:val="26AA02F7"/>
    <w:rsid w:val="27C905C0"/>
    <w:rsid w:val="284B23B3"/>
    <w:rsid w:val="2977020A"/>
    <w:rsid w:val="298A38FA"/>
    <w:rsid w:val="2AAB1852"/>
    <w:rsid w:val="2B926BAB"/>
    <w:rsid w:val="2C9D410E"/>
    <w:rsid w:val="2CDD09E6"/>
    <w:rsid w:val="2FE5583E"/>
    <w:rsid w:val="339E229E"/>
    <w:rsid w:val="34452BAB"/>
    <w:rsid w:val="3636603C"/>
    <w:rsid w:val="36A84202"/>
    <w:rsid w:val="380859DD"/>
    <w:rsid w:val="390072DA"/>
    <w:rsid w:val="3A7D15DB"/>
    <w:rsid w:val="3B2F16B7"/>
    <w:rsid w:val="3F641758"/>
    <w:rsid w:val="40DD3A25"/>
    <w:rsid w:val="415F2B27"/>
    <w:rsid w:val="41CA51C5"/>
    <w:rsid w:val="42C570E7"/>
    <w:rsid w:val="430B0827"/>
    <w:rsid w:val="434B3575"/>
    <w:rsid w:val="43CE6689"/>
    <w:rsid w:val="44CA3141"/>
    <w:rsid w:val="45160FB6"/>
    <w:rsid w:val="45EE1AFF"/>
    <w:rsid w:val="4861761A"/>
    <w:rsid w:val="4A064B42"/>
    <w:rsid w:val="4ABD0E33"/>
    <w:rsid w:val="4B6E1DA8"/>
    <w:rsid w:val="4EE91F3F"/>
    <w:rsid w:val="4F3A22B7"/>
    <w:rsid w:val="4F947C9B"/>
    <w:rsid w:val="4FF730C6"/>
    <w:rsid w:val="5157715A"/>
    <w:rsid w:val="519B4D80"/>
    <w:rsid w:val="52A931CA"/>
    <w:rsid w:val="53755DED"/>
    <w:rsid w:val="53A443DF"/>
    <w:rsid w:val="558D23EB"/>
    <w:rsid w:val="581B1CCB"/>
    <w:rsid w:val="5970425D"/>
    <w:rsid w:val="598F69DB"/>
    <w:rsid w:val="599A19D4"/>
    <w:rsid w:val="5CCB4C52"/>
    <w:rsid w:val="5D515642"/>
    <w:rsid w:val="5EDB1920"/>
    <w:rsid w:val="5FED1223"/>
    <w:rsid w:val="5FF25724"/>
    <w:rsid w:val="5FF71955"/>
    <w:rsid w:val="64EC6D2C"/>
    <w:rsid w:val="654F0A9E"/>
    <w:rsid w:val="655E599F"/>
    <w:rsid w:val="664A2477"/>
    <w:rsid w:val="66F30E2C"/>
    <w:rsid w:val="68360F7C"/>
    <w:rsid w:val="68443318"/>
    <w:rsid w:val="6A440472"/>
    <w:rsid w:val="6A796B4D"/>
    <w:rsid w:val="6B9D4684"/>
    <w:rsid w:val="6C742AD7"/>
    <w:rsid w:val="6DA61FA4"/>
    <w:rsid w:val="6DE4367D"/>
    <w:rsid w:val="6E7317C5"/>
    <w:rsid w:val="6FC51E46"/>
    <w:rsid w:val="6FF9711F"/>
    <w:rsid w:val="759E7D4C"/>
    <w:rsid w:val="76157B85"/>
    <w:rsid w:val="78D53F56"/>
    <w:rsid w:val="7A0E0CC2"/>
    <w:rsid w:val="7AD77D75"/>
    <w:rsid w:val="7EB27693"/>
    <w:rsid w:val="7FE82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787</Words>
  <Characters>1022</Characters>
  <Lines>12</Lines>
  <Paragraphs>3</Paragraphs>
  <TotalTime>48</TotalTime>
  <ScaleCrop>false</ScaleCrop>
  <LinksUpToDate>false</LinksUpToDate>
  <CharactersWithSpaces>1057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2019-02-25T09:04:00Z</dcterms:created>
  <dc:creator>微软用户</dc:creator>
  <cp:lastModifiedBy>郭芸芸</cp:lastModifiedBy>
  <dcterms:modified xsi:type="dcterms:W3CDTF">2025-09-04T07:49:25Z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98023471CE614FE287927F0A2DBA4ED5</vt:lpwstr>
  </property>
  <property fmtid="{D5CDD505-2E9C-101B-9397-08002B2CF9AE}" pid="4" name="KSOTemplateDocerSaveRecord">
    <vt:lpwstr>eyJoZGlkIjoiMWE5ZDllNzljMTRhYjNmMzI4MGFkMjM3NTQ3YTY1YWMiLCJ1c2VySWQiOiI2Nzk2NzgxMzcifQ==</vt:lpwstr>
  </property>
</Properties>
</file>